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B7FEDF">
      <w:pPr>
        <w:tabs>
          <w:tab w:val="center" w:pos="4153"/>
          <w:tab w:val="left" w:pos="6127"/>
        </w:tabs>
        <w:jc w:val="left"/>
        <w:rPr>
          <w:rFonts w:ascii="Times New Roman" w:hAnsi="Times New Roman" w:eastAsia="黑体" w:cs="Times New Roman"/>
          <w:bCs/>
          <w:sz w:val="32"/>
          <w:szCs w:val="32"/>
        </w:rPr>
      </w:pPr>
      <w:r>
        <w:rPr>
          <w:rFonts w:ascii="Times New Roman" w:hAnsi="Times New Roman" w:eastAsia="黑体" w:cs="Times New Roman"/>
          <w:bCs/>
          <w:sz w:val="32"/>
          <w:szCs w:val="32"/>
        </w:rPr>
        <w:t>附件</w:t>
      </w:r>
      <w:bookmarkStart w:id="0" w:name="_GoBack"/>
      <w:bookmarkEnd w:id="0"/>
    </w:p>
    <w:p w14:paraId="00B9A3A8">
      <w:pPr>
        <w:jc w:val="center"/>
        <w:rPr>
          <w:rFonts w:ascii="Times New Roman" w:hAnsi="Times New Roman" w:eastAsia="华文中宋" w:cs="Times New Roman"/>
          <w:b/>
          <w:bCs/>
          <w:sz w:val="36"/>
          <w:szCs w:val="36"/>
        </w:rPr>
      </w:pPr>
      <w:r>
        <w:rPr>
          <w:rFonts w:hint="eastAsia" w:ascii="Times New Roman" w:hAnsi="Times New Roman" w:eastAsia="华文中宋" w:cs="Times New Roman"/>
          <w:b/>
          <w:bCs/>
          <w:sz w:val="36"/>
          <w:szCs w:val="36"/>
          <w:lang w:val="en-US" w:eastAsia="zh-CN"/>
        </w:rPr>
        <w:t>新疆生产建设兵团2022-2024年度</w:t>
      </w:r>
      <w:r>
        <w:rPr>
          <w:rFonts w:ascii="Times New Roman" w:hAnsi="Times New Roman" w:eastAsia="华文中宋" w:cs="Times New Roman"/>
          <w:b/>
          <w:bCs/>
          <w:sz w:val="36"/>
          <w:szCs w:val="36"/>
        </w:rPr>
        <w:t>丰收奖推荐汇总表</w:t>
      </w:r>
    </w:p>
    <w:tbl>
      <w:tblPr>
        <w:tblStyle w:val="5"/>
        <w:tblpPr w:leftFromText="180" w:rightFromText="180" w:vertAnchor="page" w:horzAnchor="page" w:tblpXSpec="center" w:tblpY="3151"/>
        <w:tblW w:w="9067" w:type="dxa"/>
        <w:jc w:val="center"/>
        <w:tblLayout w:type="fixed"/>
        <w:tblCellMar>
          <w:top w:w="0" w:type="dxa"/>
          <w:left w:w="108" w:type="dxa"/>
          <w:bottom w:w="0" w:type="dxa"/>
          <w:right w:w="108" w:type="dxa"/>
        </w:tblCellMar>
      </w:tblPr>
      <w:tblGrid>
        <w:gridCol w:w="846"/>
        <w:gridCol w:w="4394"/>
        <w:gridCol w:w="2410"/>
        <w:gridCol w:w="1417"/>
      </w:tblGrid>
      <w:tr w14:paraId="52BC2D97">
        <w:tblPrEx>
          <w:tblCellMar>
            <w:top w:w="0" w:type="dxa"/>
            <w:left w:w="108" w:type="dxa"/>
            <w:bottom w:w="0" w:type="dxa"/>
            <w:right w:w="108" w:type="dxa"/>
          </w:tblCellMar>
        </w:tblPrEx>
        <w:trPr>
          <w:trHeight w:val="654" w:hRule="atLeast"/>
          <w:jc w:val="center"/>
        </w:trPr>
        <w:tc>
          <w:tcPr>
            <w:tcW w:w="9067" w:type="dxa"/>
            <w:gridSpan w:val="4"/>
            <w:tcBorders>
              <w:top w:val="single" w:color="auto" w:sz="4" w:space="0"/>
              <w:left w:val="single" w:color="auto" w:sz="4" w:space="0"/>
              <w:bottom w:val="single" w:color="auto" w:sz="4" w:space="0"/>
              <w:right w:val="single" w:color="auto" w:sz="4" w:space="0"/>
            </w:tcBorders>
            <w:vAlign w:val="center"/>
          </w:tcPr>
          <w:p w14:paraId="6CC81435">
            <w:pPr>
              <w:widowControl/>
              <w:adjustRightInd w:val="0"/>
              <w:snapToGrid w:val="0"/>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推荐单位（盖章）</w:t>
            </w:r>
          </w:p>
        </w:tc>
      </w:tr>
      <w:tr w14:paraId="02317BF9">
        <w:tblPrEx>
          <w:tblCellMar>
            <w:top w:w="0" w:type="dxa"/>
            <w:left w:w="108" w:type="dxa"/>
            <w:bottom w:w="0" w:type="dxa"/>
            <w:right w:w="108" w:type="dxa"/>
          </w:tblCellMar>
        </w:tblPrEx>
        <w:trPr>
          <w:trHeight w:val="882"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182DD44C">
            <w:pPr>
              <w:widowControl/>
              <w:adjustRightInd w:val="0"/>
              <w:snapToGrid w:val="0"/>
              <w:jc w:val="center"/>
              <w:rPr>
                <w:rFonts w:ascii="Times New Roman" w:hAnsi="Times New Roman" w:cs="Times New Roman"/>
                <w:b/>
                <w:color w:val="000000"/>
                <w:kern w:val="0"/>
                <w:sz w:val="28"/>
                <w:szCs w:val="28"/>
              </w:rPr>
            </w:pPr>
            <w:r>
              <w:rPr>
                <w:rFonts w:ascii="Times New Roman" w:hAnsi="Times New Roman" w:cs="Times New Roman"/>
                <w:b/>
                <w:color w:val="000000"/>
                <w:kern w:val="0"/>
                <w:sz w:val="28"/>
                <w:szCs w:val="28"/>
              </w:rPr>
              <w:t>序号</w:t>
            </w:r>
          </w:p>
        </w:tc>
        <w:tc>
          <w:tcPr>
            <w:tcW w:w="4394" w:type="dxa"/>
            <w:tcBorders>
              <w:top w:val="single" w:color="auto" w:sz="4" w:space="0"/>
              <w:left w:val="nil"/>
              <w:bottom w:val="single" w:color="auto" w:sz="4" w:space="0"/>
              <w:right w:val="single" w:color="auto" w:sz="4" w:space="0"/>
            </w:tcBorders>
            <w:vAlign w:val="center"/>
          </w:tcPr>
          <w:p w14:paraId="3136244D">
            <w:pPr>
              <w:widowControl/>
              <w:adjustRightInd w:val="0"/>
              <w:snapToGrid w:val="0"/>
              <w:jc w:val="center"/>
              <w:rPr>
                <w:rFonts w:ascii="Times New Roman" w:hAnsi="Times New Roman" w:cs="Times New Roman"/>
                <w:b/>
                <w:color w:val="000000"/>
                <w:kern w:val="0"/>
                <w:sz w:val="28"/>
                <w:szCs w:val="28"/>
              </w:rPr>
            </w:pPr>
            <w:r>
              <w:rPr>
                <w:rFonts w:ascii="Times New Roman" w:hAnsi="Times New Roman" w:cs="Times New Roman"/>
                <w:b/>
                <w:color w:val="000000"/>
                <w:kern w:val="0"/>
                <w:sz w:val="28"/>
                <w:szCs w:val="28"/>
              </w:rPr>
              <w:t>项目或奖项名称（人选姓名）</w:t>
            </w:r>
          </w:p>
        </w:tc>
        <w:tc>
          <w:tcPr>
            <w:tcW w:w="2410" w:type="dxa"/>
            <w:tcBorders>
              <w:top w:val="single" w:color="auto" w:sz="4" w:space="0"/>
              <w:left w:val="single" w:color="auto" w:sz="4" w:space="0"/>
              <w:bottom w:val="single" w:color="auto" w:sz="4" w:space="0"/>
              <w:right w:val="single" w:color="auto" w:sz="4" w:space="0"/>
            </w:tcBorders>
            <w:vAlign w:val="center"/>
          </w:tcPr>
          <w:p w14:paraId="051B7CC3">
            <w:pPr>
              <w:widowControl/>
              <w:adjustRightInd w:val="0"/>
              <w:snapToGrid w:val="0"/>
              <w:jc w:val="center"/>
              <w:rPr>
                <w:rFonts w:ascii="Times New Roman" w:hAnsi="Times New Roman" w:cs="Times New Roman"/>
                <w:b/>
                <w:color w:val="000000"/>
                <w:kern w:val="0"/>
                <w:sz w:val="28"/>
                <w:szCs w:val="28"/>
              </w:rPr>
            </w:pPr>
            <w:r>
              <w:rPr>
                <w:rFonts w:ascii="Times New Roman" w:hAnsi="Times New Roman" w:cs="Times New Roman"/>
                <w:b/>
                <w:color w:val="000000"/>
                <w:kern w:val="0"/>
                <w:sz w:val="28"/>
                <w:szCs w:val="28"/>
              </w:rPr>
              <w:t>推荐奖种</w:t>
            </w:r>
          </w:p>
        </w:tc>
        <w:tc>
          <w:tcPr>
            <w:tcW w:w="1417" w:type="dxa"/>
            <w:tcBorders>
              <w:top w:val="single" w:color="auto" w:sz="4" w:space="0"/>
              <w:left w:val="single" w:color="auto" w:sz="4" w:space="0"/>
              <w:bottom w:val="single" w:color="auto" w:sz="4" w:space="0"/>
              <w:right w:val="single" w:color="auto" w:sz="4" w:space="0"/>
            </w:tcBorders>
            <w:vAlign w:val="center"/>
          </w:tcPr>
          <w:p w14:paraId="0A8DEFB4">
            <w:pPr>
              <w:widowControl/>
              <w:adjustRightInd w:val="0"/>
              <w:snapToGrid w:val="0"/>
              <w:jc w:val="center"/>
              <w:rPr>
                <w:rFonts w:ascii="Times New Roman" w:hAnsi="Times New Roman" w:cs="Times New Roman"/>
                <w:b/>
                <w:color w:val="000000"/>
                <w:kern w:val="0"/>
                <w:sz w:val="28"/>
                <w:szCs w:val="28"/>
              </w:rPr>
            </w:pPr>
            <w:r>
              <w:rPr>
                <w:rFonts w:ascii="Times New Roman" w:hAnsi="Times New Roman" w:cs="Times New Roman"/>
                <w:b/>
                <w:color w:val="000000"/>
                <w:kern w:val="0"/>
                <w:sz w:val="28"/>
                <w:szCs w:val="28"/>
              </w:rPr>
              <w:t>推荐等级</w:t>
            </w:r>
          </w:p>
        </w:tc>
      </w:tr>
      <w:tr w14:paraId="0FA8A2B3">
        <w:tblPrEx>
          <w:tblCellMar>
            <w:top w:w="0" w:type="dxa"/>
            <w:left w:w="108" w:type="dxa"/>
            <w:bottom w:w="0" w:type="dxa"/>
            <w:right w:w="108" w:type="dxa"/>
          </w:tblCellMar>
        </w:tblPrEx>
        <w:trPr>
          <w:trHeight w:val="654" w:hRule="atLeast"/>
          <w:jc w:val="center"/>
        </w:trPr>
        <w:tc>
          <w:tcPr>
            <w:tcW w:w="9067" w:type="dxa"/>
            <w:gridSpan w:val="4"/>
            <w:tcBorders>
              <w:top w:val="nil"/>
              <w:left w:val="single" w:color="auto" w:sz="4" w:space="0"/>
              <w:bottom w:val="single" w:color="auto" w:sz="4" w:space="0"/>
              <w:right w:val="single" w:color="auto" w:sz="4" w:space="0"/>
            </w:tcBorders>
            <w:vAlign w:val="center"/>
          </w:tcPr>
          <w:p w14:paraId="3AB6BE20">
            <w:pPr>
              <w:adjustRightInd w:val="0"/>
              <w:snapToGrid w:val="0"/>
              <w:jc w:val="center"/>
              <w:rPr>
                <w:rFonts w:ascii="Times New Roman" w:hAnsi="Times New Roman" w:cs="Times New Roman"/>
                <w:color w:val="000000"/>
                <w:kern w:val="0"/>
                <w:sz w:val="28"/>
                <w:szCs w:val="28"/>
              </w:rPr>
            </w:pPr>
            <w:r>
              <w:rPr>
                <w:rFonts w:hint="eastAsia" w:ascii="Times New Roman" w:hAnsi="Times New Roman" w:eastAsia="宋体" w:cs="Times New Roman"/>
                <w:b/>
                <w:bCs/>
                <w:color w:val="000000"/>
                <w:kern w:val="0"/>
                <w:sz w:val="28"/>
                <w:szCs w:val="28"/>
              </w:rPr>
              <w:t>农业技术推广成果奖（7项）</w:t>
            </w:r>
          </w:p>
        </w:tc>
      </w:tr>
      <w:tr w14:paraId="6593991F">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53767508">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1</w:t>
            </w:r>
          </w:p>
        </w:tc>
        <w:tc>
          <w:tcPr>
            <w:tcW w:w="4394" w:type="dxa"/>
            <w:tcBorders>
              <w:top w:val="nil"/>
              <w:left w:val="nil"/>
              <w:bottom w:val="single" w:color="auto" w:sz="4" w:space="0"/>
              <w:right w:val="single" w:color="auto" w:sz="4" w:space="0"/>
            </w:tcBorders>
            <w:vAlign w:val="center"/>
          </w:tcPr>
          <w:p w14:paraId="0274A31B">
            <w:pPr>
              <w:keepNext w:val="0"/>
              <w:keepLines w:val="0"/>
              <w:pageBreakBefore w:val="0"/>
              <w:kinsoku/>
              <w:wordWrap/>
              <w:overflowPunct/>
              <w:topLinePunct w:val="0"/>
              <w:autoSpaceDE/>
              <w:autoSpaceDN/>
              <w:bidi w:val="0"/>
              <w:spacing w:after="0" w:line="44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优质丰产宜机采棉花新品种塔河2号的选育与应用</w:t>
            </w:r>
          </w:p>
        </w:tc>
        <w:tc>
          <w:tcPr>
            <w:tcW w:w="2410" w:type="dxa"/>
            <w:tcBorders>
              <w:top w:val="single" w:color="auto" w:sz="4" w:space="0"/>
              <w:left w:val="single" w:color="auto" w:sz="4" w:space="0"/>
              <w:bottom w:val="single" w:color="auto" w:sz="4" w:space="0"/>
              <w:right w:val="single" w:color="auto" w:sz="4" w:space="0"/>
            </w:tcBorders>
            <w:vAlign w:val="center"/>
          </w:tcPr>
          <w:p w14:paraId="4FA1E53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vAlign w:val="center"/>
          </w:tcPr>
          <w:p w14:paraId="10E2BDAF">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一等奖</w:t>
            </w:r>
          </w:p>
        </w:tc>
      </w:tr>
      <w:tr w14:paraId="2B662235">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6A661D17">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2</w:t>
            </w:r>
          </w:p>
        </w:tc>
        <w:tc>
          <w:tcPr>
            <w:tcW w:w="4394" w:type="dxa"/>
            <w:tcBorders>
              <w:top w:val="nil"/>
              <w:left w:val="nil"/>
              <w:bottom w:val="single" w:color="auto" w:sz="4" w:space="0"/>
              <w:right w:val="single" w:color="auto" w:sz="4" w:space="0"/>
            </w:tcBorders>
            <w:vAlign w:val="center"/>
          </w:tcPr>
          <w:p w14:paraId="6A76EB99">
            <w:pPr>
              <w:keepNext w:val="0"/>
              <w:keepLines w:val="0"/>
              <w:pageBreakBefore w:val="0"/>
              <w:kinsoku/>
              <w:wordWrap/>
              <w:overflowPunct/>
              <w:topLinePunct w:val="0"/>
              <w:autoSpaceDE/>
              <w:autoSpaceDN/>
              <w:bidi w:val="0"/>
              <w:spacing w:after="0" w:line="44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兵团滴灌小麦“缩行增株主茎成穗”高产高效技术示范与推广</w:t>
            </w:r>
          </w:p>
        </w:tc>
        <w:tc>
          <w:tcPr>
            <w:tcW w:w="2410" w:type="dxa"/>
            <w:tcBorders>
              <w:top w:val="single" w:color="auto" w:sz="4" w:space="0"/>
              <w:left w:val="single" w:color="auto" w:sz="4" w:space="0"/>
              <w:bottom w:val="single" w:color="auto" w:sz="4" w:space="0"/>
              <w:right w:val="single" w:color="auto" w:sz="4" w:space="0"/>
            </w:tcBorders>
            <w:vAlign w:val="center"/>
          </w:tcPr>
          <w:p w14:paraId="6F392A2A">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vAlign w:val="center"/>
          </w:tcPr>
          <w:p w14:paraId="7F138870">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一等奖</w:t>
            </w:r>
          </w:p>
        </w:tc>
      </w:tr>
      <w:tr w14:paraId="4E2C45CA">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083B05ED">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3</w:t>
            </w:r>
          </w:p>
        </w:tc>
        <w:tc>
          <w:tcPr>
            <w:tcW w:w="4394" w:type="dxa"/>
            <w:tcBorders>
              <w:top w:val="nil"/>
              <w:left w:val="nil"/>
              <w:bottom w:val="single" w:color="auto" w:sz="4" w:space="0"/>
              <w:right w:val="single" w:color="auto" w:sz="4" w:space="0"/>
            </w:tcBorders>
            <w:vAlign w:val="center"/>
          </w:tcPr>
          <w:p w14:paraId="5B5F1130">
            <w:pPr>
              <w:keepNext w:val="0"/>
              <w:keepLines w:val="0"/>
              <w:pageBreakBefore w:val="0"/>
              <w:kinsoku/>
              <w:wordWrap/>
              <w:overflowPunct/>
              <w:topLinePunct w:val="0"/>
              <w:autoSpaceDE/>
              <w:autoSpaceDN/>
              <w:bidi w:val="0"/>
              <w:spacing w:after="0" w:line="44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源头阻断动物包虫病综合防控技术集成与推广应用</w:t>
            </w:r>
          </w:p>
        </w:tc>
        <w:tc>
          <w:tcPr>
            <w:tcW w:w="2410" w:type="dxa"/>
            <w:tcBorders>
              <w:top w:val="single" w:color="auto" w:sz="4" w:space="0"/>
              <w:left w:val="single" w:color="auto" w:sz="4" w:space="0"/>
              <w:bottom w:val="single" w:color="auto" w:sz="4" w:space="0"/>
              <w:right w:val="single" w:color="auto" w:sz="4" w:space="0"/>
            </w:tcBorders>
            <w:vAlign w:val="center"/>
          </w:tcPr>
          <w:p w14:paraId="6923523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vAlign w:val="center"/>
          </w:tcPr>
          <w:p w14:paraId="0B1560B9">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二等奖</w:t>
            </w:r>
          </w:p>
        </w:tc>
      </w:tr>
      <w:tr w14:paraId="4DE16BA0">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137E3326">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4</w:t>
            </w:r>
          </w:p>
        </w:tc>
        <w:tc>
          <w:tcPr>
            <w:tcW w:w="4394" w:type="dxa"/>
            <w:tcBorders>
              <w:top w:val="nil"/>
              <w:left w:val="nil"/>
              <w:bottom w:val="single" w:color="auto" w:sz="4" w:space="0"/>
              <w:right w:val="single" w:color="auto" w:sz="4" w:space="0"/>
            </w:tcBorders>
            <w:vAlign w:val="center"/>
          </w:tcPr>
          <w:p w14:paraId="6B7CE755">
            <w:pPr>
              <w:keepNext w:val="0"/>
              <w:keepLines w:val="0"/>
              <w:pageBreakBefore w:val="0"/>
              <w:kinsoku/>
              <w:wordWrap/>
              <w:overflowPunct/>
              <w:topLinePunct w:val="0"/>
              <w:autoSpaceDE/>
              <w:autoSpaceDN/>
              <w:bidi w:val="0"/>
              <w:spacing w:after="0" w:line="44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荒漠绿洲机采棉田杂草高效防除技术研发集成与推广应用</w:t>
            </w:r>
          </w:p>
        </w:tc>
        <w:tc>
          <w:tcPr>
            <w:tcW w:w="2410" w:type="dxa"/>
            <w:tcBorders>
              <w:top w:val="single" w:color="auto" w:sz="4" w:space="0"/>
              <w:left w:val="single" w:color="auto" w:sz="4" w:space="0"/>
              <w:bottom w:val="single" w:color="auto" w:sz="4" w:space="0"/>
              <w:right w:val="single" w:color="auto" w:sz="4" w:space="0"/>
            </w:tcBorders>
            <w:vAlign w:val="center"/>
          </w:tcPr>
          <w:p w14:paraId="31C3A05D">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vAlign w:val="center"/>
          </w:tcPr>
          <w:p w14:paraId="38EBEC9F">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二等奖</w:t>
            </w:r>
          </w:p>
        </w:tc>
      </w:tr>
      <w:tr w14:paraId="040CDF0E">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5BEAA720">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5</w:t>
            </w:r>
          </w:p>
        </w:tc>
        <w:tc>
          <w:tcPr>
            <w:tcW w:w="4394" w:type="dxa"/>
            <w:tcBorders>
              <w:top w:val="nil"/>
              <w:left w:val="nil"/>
              <w:bottom w:val="single" w:color="auto" w:sz="4" w:space="0"/>
              <w:right w:val="single" w:color="auto" w:sz="4" w:space="0"/>
            </w:tcBorders>
            <w:vAlign w:val="center"/>
          </w:tcPr>
          <w:p w14:paraId="541A53D6">
            <w:pPr>
              <w:keepNext w:val="0"/>
              <w:keepLines w:val="0"/>
              <w:pageBreakBefore w:val="0"/>
              <w:kinsoku/>
              <w:wordWrap/>
              <w:overflowPunct/>
              <w:topLinePunct w:val="0"/>
              <w:autoSpaceDE/>
              <w:autoSpaceDN/>
              <w:bidi w:val="0"/>
              <w:spacing w:after="0" w:line="44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新疆兵团林果业机械化关键技术及装备示范推广</w:t>
            </w:r>
          </w:p>
        </w:tc>
        <w:tc>
          <w:tcPr>
            <w:tcW w:w="2410" w:type="dxa"/>
            <w:tcBorders>
              <w:top w:val="single" w:color="auto" w:sz="4" w:space="0"/>
              <w:left w:val="single" w:color="auto" w:sz="4" w:space="0"/>
              <w:bottom w:val="single" w:color="auto" w:sz="4" w:space="0"/>
              <w:right w:val="single" w:color="auto" w:sz="4" w:space="0"/>
            </w:tcBorders>
            <w:vAlign w:val="center"/>
          </w:tcPr>
          <w:p w14:paraId="110F1116">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vAlign w:val="center"/>
          </w:tcPr>
          <w:p w14:paraId="0A0F3264">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rPr>
            </w:pPr>
            <w:r>
              <w:rPr>
                <w:rFonts w:hint="eastAsia" w:ascii="仿宋_GB2312" w:hAnsi="Times New Roman" w:eastAsia="仿宋_GB2312" w:cs="Times New Roman"/>
                <w:color w:val="000000"/>
                <w:kern w:val="0"/>
                <w:sz w:val="28"/>
                <w:szCs w:val="28"/>
              </w:rPr>
              <w:t>二等奖</w:t>
            </w:r>
          </w:p>
        </w:tc>
      </w:tr>
      <w:tr w14:paraId="1F75960F">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7CD5BC74">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6</w:t>
            </w:r>
          </w:p>
        </w:tc>
        <w:tc>
          <w:tcPr>
            <w:tcW w:w="4394" w:type="dxa"/>
            <w:tcBorders>
              <w:top w:val="nil"/>
              <w:left w:val="nil"/>
              <w:bottom w:val="single" w:color="auto" w:sz="4" w:space="0"/>
              <w:right w:val="single" w:color="auto" w:sz="4" w:space="0"/>
            </w:tcBorders>
            <w:shd w:val="clear"/>
            <w:vAlign w:val="center"/>
          </w:tcPr>
          <w:p w14:paraId="2EAB99F7">
            <w:pPr>
              <w:keepNext w:val="0"/>
              <w:keepLines w:val="0"/>
              <w:pageBreakBefore w:val="0"/>
              <w:kinsoku/>
              <w:wordWrap/>
              <w:overflowPunct/>
              <w:topLinePunct w:val="0"/>
              <w:autoSpaceDE/>
              <w:autoSpaceDN/>
              <w:bidi w:val="0"/>
              <w:spacing w:after="0" w:line="440" w:lineRule="exact"/>
              <w:jc w:val="center"/>
              <w:textAlignment w:val="auto"/>
              <w:rPr>
                <w:rFonts w:ascii="仿宋_GB2312" w:hAnsi="Times New Roman" w:eastAsia="仿宋_GB2312" w:cs="Times New Roman"/>
                <w:kern w:val="2"/>
                <w:sz w:val="28"/>
                <w:szCs w:val="28"/>
                <w:lang w:val="en-US" w:eastAsia="zh-CN" w:bidi="ar-SA"/>
              </w:rPr>
            </w:pPr>
            <w:r>
              <w:rPr>
                <w:rFonts w:hint="eastAsia" w:ascii="仿宋_GB2312" w:hAnsi="Times New Roman" w:eastAsia="仿宋_GB2312" w:cs="Times New Roman"/>
                <w:sz w:val="28"/>
                <w:szCs w:val="28"/>
              </w:rPr>
              <w:t>兵团牛羊规模化养殖场重要疫病监测预警及免疫净化技术集成与推广</w:t>
            </w:r>
          </w:p>
        </w:tc>
        <w:tc>
          <w:tcPr>
            <w:tcW w:w="2410" w:type="dxa"/>
            <w:tcBorders>
              <w:top w:val="single" w:color="auto" w:sz="4" w:space="0"/>
              <w:left w:val="single" w:color="auto" w:sz="4" w:space="0"/>
              <w:bottom w:val="single" w:color="auto" w:sz="4" w:space="0"/>
              <w:right w:val="single" w:color="auto" w:sz="4" w:space="0"/>
            </w:tcBorders>
            <w:shd w:val="clear"/>
            <w:vAlign w:val="center"/>
          </w:tcPr>
          <w:p w14:paraId="083E5AE5">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lang w:val="en-US" w:eastAsia="zh-CN" w:bidi="ar-SA"/>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shd w:val="clear"/>
            <w:vAlign w:val="center"/>
          </w:tcPr>
          <w:p w14:paraId="5B31C594">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ascii="仿宋_GB2312" w:hAnsi="Times New Roman" w:eastAsia="仿宋_GB2312" w:cs="Times New Roman"/>
                <w:color w:val="000000"/>
                <w:kern w:val="0"/>
                <w:sz w:val="28"/>
                <w:szCs w:val="28"/>
                <w:lang w:val="en-US" w:eastAsia="zh-CN" w:bidi="ar-SA"/>
              </w:rPr>
            </w:pPr>
            <w:r>
              <w:rPr>
                <w:rFonts w:hint="eastAsia" w:ascii="仿宋_GB2312" w:hAnsi="Times New Roman" w:eastAsia="仿宋_GB2312" w:cs="Times New Roman"/>
                <w:color w:val="000000"/>
                <w:kern w:val="0"/>
                <w:sz w:val="28"/>
                <w:szCs w:val="28"/>
              </w:rPr>
              <w:t>二等奖</w:t>
            </w:r>
          </w:p>
        </w:tc>
      </w:tr>
      <w:tr w14:paraId="50DB62F4">
        <w:tblPrEx>
          <w:tblCellMar>
            <w:top w:w="0" w:type="dxa"/>
            <w:left w:w="108" w:type="dxa"/>
            <w:bottom w:w="0" w:type="dxa"/>
            <w:right w:w="108" w:type="dxa"/>
          </w:tblCellMar>
        </w:tblPrEx>
        <w:trPr>
          <w:trHeight w:val="654" w:hRule="atLeast"/>
          <w:jc w:val="center"/>
        </w:trPr>
        <w:tc>
          <w:tcPr>
            <w:tcW w:w="846" w:type="dxa"/>
            <w:tcBorders>
              <w:top w:val="nil"/>
              <w:left w:val="single" w:color="auto" w:sz="4" w:space="0"/>
              <w:bottom w:val="single" w:color="auto" w:sz="4" w:space="0"/>
              <w:right w:val="single" w:color="auto" w:sz="4" w:space="0"/>
            </w:tcBorders>
            <w:vAlign w:val="center"/>
          </w:tcPr>
          <w:p w14:paraId="59EC0948">
            <w:pPr>
              <w:keepNext w:val="0"/>
              <w:keepLines w:val="0"/>
              <w:pageBreakBefore w:val="0"/>
              <w:widowControl/>
              <w:kinsoku/>
              <w:wordWrap/>
              <w:overflowPunct/>
              <w:topLinePunct w:val="0"/>
              <w:autoSpaceDE/>
              <w:autoSpaceDN/>
              <w:bidi w:val="0"/>
              <w:adjustRightInd w:val="0"/>
              <w:snapToGrid w:val="0"/>
              <w:spacing w:after="0" w:line="440" w:lineRule="exact"/>
              <w:jc w:val="center"/>
              <w:textAlignment w:val="auto"/>
              <w:rPr>
                <w:rFonts w:hint="eastAsia" w:ascii="Times New Roman" w:hAnsi="Times New Roman" w:eastAsia="仿宋_GB2312" w:cs="宋体"/>
                <w:color w:val="000000"/>
                <w:kern w:val="0"/>
                <w:sz w:val="28"/>
                <w:szCs w:val="28"/>
                <w:lang w:val="en-US" w:eastAsia="zh-CN"/>
              </w:rPr>
            </w:pPr>
            <w:r>
              <w:rPr>
                <w:rFonts w:hint="eastAsia" w:ascii="Times New Roman" w:hAnsi="Times New Roman" w:eastAsia="仿宋_GB2312" w:cs="宋体"/>
                <w:color w:val="000000"/>
                <w:kern w:val="0"/>
                <w:sz w:val="28"/>
                <w:szCs w:val="28"/>
                <w:lang w:val="en-US" w:eastAsia="zh-CN"/>
              </w:rPr>
              <w:t>7</w:t>
            </w:r>
          </w:p>
        </w:tc>
        <w:tc>
          <w:tcPr>
            <w:tcW w:w="4394" w:type="dxa"/>
            <w:tcBorders>
              <w:top w:val="nil"/>
              <w:left w:val="nil"/>
              <w:bottom w:val="single" w:color="auto" w:sz="4" w:space="0"/>
              <w:right w:val="single" w:color="auto" w:sz="4" w:space="0"/>
            </w:tcBorders>
            <w:shd w:val="clear"/>
            <w:vAlign w:val="center"/>
          </w:tcPr>
          <w:p w14:paraId="6248DAB2">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kern w:val="2"/>
                <w:sz w:val="28"/>
                <w:szCs w:val="28"/>
                <w:lang w:val="en-US" w:eastAsia="zh-CN" w:bidi="ar-SA"/>
              </w:rPr>
            </w:pPr>
            <w:r>
              <w:rPr>
                <w:rFonts w:hint="eastAsia" w:ascii="仿宋_GB2312" w:hAnsi="Times New Roman" w:eastAsia="仿宋_GB2312" w:cs="Times New Roman"/>
                <w:sz w:val="28"/>
                <w:szCs w:val="28"/>
              </w:rPr>
              <w:t>第三师果树高效栽培关键技术集成与示范</w:t>
            </w:r>
          </w:p>
        </w:tc>
        <w:tc>
          <w:tcPr>
            <w:tcW w:w="2410" w:type="dxa"/>
            <w:tcBorders>
              <w:top w:val="single" w:color="auto" w:sz="4" w:space="0"/>
              <w:left w:val="single" w:color="auto" w:sz="4" w:space="0"/>
              <w:bottom w:val="single" w:color="auto" w:sz="4" w:space="0"/>
              <w:right w:val="single" w:color="auto" w:sz="4" w:space="0"/>
            </w:tcBorders>
            <w:shd w:val="clear"/>
            <w:vAlign w:val="center"/>
          </w:tcPr>
          <w:p w14:paraId="0EB1E067">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仿宋_GB2312" w:hAnsi="Times New Roman" w:eastAsia="仿宋_GB2312" w:cs="Times New Roman"/>
                <w:color w:val="000000"/>
                <w:kern w:val="0"/>
                <w:sz w:val="28"/>
                <w:szCs w:val="28"/>
                <w:lang w:val="en-US" w:eastAsia="zh-CN" w:bidi="ar-SA"/>
              </w:rPr>
            </w:pPr>
            <w:r>
              <w:rPr>
                <w:rFonts w:hint="eastAsia" w:ascii="仿宋_GB2312" w:hAnsi="Times New Roman" w:eastAsia="仿宋_GB2312" w:cs="Times New Roman"/>
                <w:color w:val="000000"/>
                <w:kern w:val="0"/>
                <w:sz w:val="28"/>
                <w:szCs w:val="28"/>
              </w:rPr>
              <w:t>农业技术推广成果奖</w:t>
            </w:r>
          </w:p>
        </w:tc>
        <w:tc>
          <w:tcPr>
            <w:tcW w:w="1417" w:type="dxa"/>
            <w:tcBorders>
              <w:top w:val="single" w:color="auto" w:sz="4" w:space="0"/>
              <w:left w:val="single" w:color="auto" w:sz="4" w:space="0"/>
              <w:bottom w:val="single" w:color="auto" w:sz="4" w:space="0"/>
              <w:right w:val="single" w:color="auto" w:sz="4" w:space="0"/>
            </w:tcBorders>
            <w:shd w:val="clear"/>
            <w:vAlign w:val="center"/>
          </w:tcPr>
          <w:p w14:paraId="22DBECBF">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仿宋_GB2312" w:hAnsi="Times New Roman" w:eastAsia="仿宋_GB2312" w:cs="Times New Roman"/>
                <w:color w:val="000000"/>
                <w:kern w:val="0"/>
                <w:sz w:val="28"/>
                <w:szCs w:val="28"/>
                <w:lang w:val="en-US" w:eastAsia="zh-CN" w:bidi="ar-SA"/>
              </w:rPr>
            </w:pPr>
            <w:r>
              <w:rPr>
                <w:rFonts w:hint="eastAsia" w:ascii="仿宋_GB2312" w:hAnsi="Times New Roman" w:eastAsia="仿宋_GB2312" w:cs="Times New Roman"/>
                <w:color w:val="000000"/>
                <w:kern w:val="0"/>
                <w:sz w:val="28"/>
                <w:szCs w:val="28"/>
              </w:rPr>
              <w:t>三等奖</w:t>
            </w:r>
          </w:p>
        </w:tc>
      </w:tr>
      <w:tr w14:paraId="63B49339">
        <w:tblPrEx>
          <w:tblCellMar>
            <w:top w:w="0" w:type="dxa"/>
            <w:left w:w="108" w:type="dxa"/>
            <w:bottom w:w="0" w:type="dxa"/>
            <w:right w:w="108" w:type="dxa"/>
          </w:tblCellMar>
        </w:tblPrEx>
        <w:trPr>
          <w:trHeight w:val="654" w:hRule="atLeast"/>
          <w:jc w:val="center"/>
        </w:trPr>
        <w:tc>
          <w:tcPr>
            <w:tcW w:w="9067" w:type="dxa"/>
            <w:gridSpan w:val="4"/>
            <w:tcBorders>
              <w:top w:val="single" w:color="auto" w:sz="4" w:space="0"/>
              <w:left w:val="single" w:color="auto" w:sz="4" w:space="0"/>
              <w:bottom w:val="single" w:color="auto" w:sz="4" w:space="0"/>
              <w:right w:val="single" w:color="auto" w:sz="4" w:space="0"/>
            </w:tcBorders>
            <w:vAlign w:val="center"/>
          </w:tcPr>
          <w:p w14:paraId="3DBF01CB">
            <w:pPr>
              <w:adjustRightInd w:val="0"/>
              <w:snapToGrid w:val="0"/>
              <w:spacing w:after="0" w:line="560" w:lineRule="exact"/>
              <w:jc w:val="center"/>
              <w:rPr>
                <w:rFonts w:ascii="仿宋_GB2312" w:hAnsi="Times New Roman" w:eastAsia="仿宋_GB2312" w:cs="Times New Roman"/>
                <w:color w:val="000000"/>
                <w:kern w:val="0"/>
                <w:sz w:val="32"/>
                <w:szCs w:val="32"/>
              </w:rPr>
            </w:pPr>
            <w:r>
              <w:rPr>
                <w:rFonts w:hint="eastAsia" w:ascii="Times New Roman" w:hAnsi="Times New Roman" w:eastAsia="宋体" w:cs="Times New Roman"/>
                <w:b/>
                <w:bCs/>
                <w:color w:val="000000"/>
                <w:kern w:val="0"/>
                <w:sz w:val="28"/>
                <w:szCs w:val="28"/>
              </w:rPr>
              <w:t>农业技术推广贡献奖（8名）</w:t>
            </w:r>
          </w:p>
        </w:tc>
      </w:tr>
      <w:tr w14:paraId="4740A3D7">
        <w:tblPrEx>
          <w:tblCellMar>
            <w:top w:w="0" w:type="dxa"/>
            <w:left w:w="108" w:type="dxa"/>
            <w:bottom w:w="0" w:type="dxa"/>
            <w:right w:w="108" w:type="dxa"/>
          </w:tblCellMar>
        </w:tblPrEx>
        <w:trPr>
          <w:trHeight w:val="1038"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0322CC14">
            <w:pPr>
              <w:widowControl/>
              <w:adjustRightInd w:val="0"/>
              <w:snapToGrid w:val="0"/>
              <w:spacing w:after="0" w:line="56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8</w:t>
            </w:r>
          </w:p>
        </w:tc>
        <w:tc>
          <w:tcPr>
            <w:tcW w:w="4394" w:type="dxa"/>
            <w:tcBorders>
              <w:top w:val="single" w:color="auto" w:sz="4" w:space="0"/>
              <w:left w:val="nil"/>
              <w:bottom w:val="single" w:color="auto" w:sz="4" w:space="0"/>
              <w:right w:val="single" w:color="auto" w:sz="4" w:space="0"/>
            </w:tcBorders>
            <w:vAlign w:val="center"/>
          </w:tcPr>
          <w:p w14:paraId="68FBBF4E">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贾春英</w:t>
            </w:r>
          </w:p>
        </w:tc>
        <w:tc>
          <w:tcPr>
            <w:tcW w:w="2410" w:type="dxa"/>
            <w:tcBorders>
              <w:top w:val="single" w:color="auto" w:sz="4" w:space="0"/>
              <w:left w:val="single" w:color="auto" w:sz="4" w:space="0"/>
              <w:bottom w:val="single" w:color="auto" w:sz="4" w:space="0"/>
              <w:right w:val="single" w:color="auto" w:sz="4" w:space="0"/>
            </w:tcBorders>
            <w:vAlign w:val="center"/>
          </w:tcPr>
          <w:p w14:paraId="1CE6FB57">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64450794">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4C0D5EB9">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15DA383D">
            <w:pPr>
              <w:widowControl/>
              <w:adjustRightInd w:val="0"/>
              <w:snapToGrid w:val="0"/>
              <w:spacing w:after="0" w:line="56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9</w:t>
            </w:r>
          </w:p>
        </w:tc>
        <w:tc>
          <w:tcPr>
            <w:tcW w:w="4394" w:type="dxa"/>
            <w:tcBorders>
              <w:top w:val="single" w:color="auto" w:sz="4" w:space="0"/>
              <w:left w:val="nil"/>
              <w:bottom w:val="single" w:color="auto" w:sz="4" w:space="0"/>
              <w:right w:val="single" w:color="auto" w:sz="4" w:space="0"/>
            </w:tcBorders>
            <w:vAlign w:val="center"/>
          </w:tcPr>
          <w:p w14:paraId="6FAC3A6C">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孔祥丽</w:t>
            </w:r>
          </w:p>
        </w:tc>
        <w:tc>
          <w:tcPr>
            <w:tcW w:w="2410" w:type="dxa"/>
            <w:tcBorders>
              <w:top w:val="single" w:color="auto" w:sz="4" w:space="0"/>
              <w:left w:val="single" w:color="auto" w:sz="4" w:space="0"/>
              <w:bottom w:val="single" w:color="auto" w:sz="4" w:space="0"/>
              <w:right w:val="single" w:color="auto" w:sz="4" w:space="0"/>
            </w:tcBorders>
            <w:vAlign w:val="center"/>
          </w:tcPr>
          <w:p w14:paraId="3D4A3F44">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6469DB42">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689C0521">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37F7C0B1">
            <w:pPr>
              <w:widowControl/>
              <w:adjustRightInd w:val="0"/>
              <w:snapToGrid w:val="0"/>
              <w:spacing w:after="0" w:line="56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10</w:t>
            </w:r>
          </w:p>
        </w:tc>
        <w:tc>
          <w:tcPr>
            <w:tcW w:w="4394" w:type="dxa"/>
            <w:tcBorders>
              <w:top w:val="single" w:color="auto" w:sz="4" w:space="0"/>
              <w:left w:val="nil"/>
              <w:bottom w:val="single" w:color="auto" w:sz="4" w:space="0"/>
              <w:right w:val="single" w:color="auto" w:sz="4" w:space="0"/>
            </w:tcBorders>
            <w:vAlign w:val="center"/>
          </w:tcPr>
          <w:p w14:paraId="36A805D7">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王全</w:t>
            </w:r>
          </w:p>
        </w:tc>
        <w:tc>
          <w:tcPr>
            <w:tcW w:w="2410" w:type="dxa"/>
            <w:tcBorders>
              <w:top w:val="single" w:color="auto" w:sz="4" w:space="0"/>
              <w:left w:val="single" w:color="auto" w:sz="4" w:space="0"/>
              <w:bottom w:val="single" w:color="auto" w:sz="4" w:space="0"/>
              <w:right w:val="single" w:color="auto" w:sz="4" w:space="0"/>
            </w:tcBorders>
            <w:vAlign w:val="center"/>
          </w:tcPr>
          <w:p w14:paraId="66F4E424">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5BE12D84">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4A0A4807">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447DBD92">
            <w:pPr>
              <w:widowControl/>
              <w:adjustRightInd w:val="0"/>
              <w:snapToGrid w:val="0"/>
              <w:spacing w:after="0" w:line="56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11</w:t>
            </w:r>
          </w:p>
        </w:tc>
        <w:tc>
          <w:tcPr>
            <w:tcW w:w="4394" w:type="dxa"/>
            <w:tcBorders>
              <w:top w:val="single" w:color="auto" w:sz="4" w:space="0"/>
              <w:left w:val="nil"/>
              <w:bottom w:val="single" w:color="auto" w:sz="4" w:space="0"/>
              <w:right w:val="single" w:color="auto" w:sz="4" w:space="0"/>
            </w:tcBorders>
            <w:vAlign w:val="center"/>
          </w:tcPr>
          <w:p w14:paraId="26DE6A2D">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刘文江</w:t>
            </w:r>
          </w:p>
        </w:tc>
        <w:tc>
          <w:tcPr>
            <w:tcW w:w="2410" w:type="dxa"/>
            <w:tcBorders>
              <w:top w:val="single" w:color="auto" w:sz="4" w:space="0"/>
              <w:left w:val="single" w:color="auto" w:sz="4" w:space="0"/>
              <w:bottom w:val="single" w:color="auto" w:sz="4" w:space="0"/>
              <w:right w:val="single" w:color="auto" w:sz="4" w:space="0"/>
            </w:tcBorders>
            <w:vAlign w:val="center"/>
          </w:tcPr>
          <w:p w14:paraId="3D9BF58C">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2327D45A">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7AE4B3D0">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077A0B63">
            <w:pPr>
              <w:widowControl/>
              <w:adjustRightInd w:val="0"/>
              <w:snapToGrid w:val="0"/>
              <w:spacing w:after="0" w:line="56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12</w:t>
            </w:r>
          </w:p>
        </w:tc>
        <w:tc>
          <w:tcPr>
            <w:tcW w:w="4394" w:type="dxa"/>
            <w:tcBorders>
              <w:top w:val="single" w:color="auto" w:sz="4" w:space="0"/>
              <w:left w:val="nil"/>
              <w:bottom w:val="single" w:color="auto" w:sz="4" w:space="0"/>
              <w:right w:val="single" w:color="auto" w:sz="4" w:space="0"/>
            </w:tcBorders>
            <w:vAlign w:val="center"/>
          </w:tcPr>
          <w:p w14:paraId="70139C72">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陈兵</w:t>
            </w:r>
          </w:p>
        </w:tc>
        <w:tc>
          <w:tcPr>
            <w:tcW w:w="2410" w:type="dxa"/>
            <w:tcBorders>
              <w:top w:val="single" w:color="auto" w:sz="4" w:space="0"/>
              <w:left w:val="single" w:color="auto" w:sz="4" w:space="0"/>
              <w:bottom w:val="single" w:color="auto" w:sz="4" w:space="0"/>
              <w:right w:val="single" w:color="auto" w:sz="4" w:space="0"/>
            </w:tcBorders>
            <w:vAlign w:val="center"/>
          </w:tcPr>
          <w:p w14:paraId="3B65A631">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45A58B7A">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6B06679B">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32D3335E">
            <w:pPr>
              <w:widowControl/>
              <w:adjustRightInd w:val="0"/>
              <w:snapToGrid w:val="0"/>
              <w:spacing w:after="0" w:line="560" w:lineRule="exact"/>
              <w:jc w:val="center"/>
              <w:rPr>
                <w:rFonts w:ascii="Times New Roman" w:hAnsi="Times New Roman" w:eastAsia="仿宋_GB2312" w:cs="Times New Roman"/>
                <w:color w:val="000000"/>
                <w:kern w:val="0"/>
                <w:sz w:val="28"/>
                <w:szCs w:val="28"/>
              </w:rPr>
            </w:pPr>
            <w:r>
              <w:rPr>
                <w:rFonts w:hint="eastAsia" w:ascii="Times New Roman" w:hAnsi="Times New Roman" w:eastAsia="仿宋_GB2312" w:cs="宋体"/>
                <w:color w:val="000000"/>
                <w:kern w:val="0"/>
                <w:sz w:val="28"/>
                <w:szCs w:val="28"/>
              </w:rPr>
              <w:t>13</w:t>
            </w:r>
          </w:p>
        </w:tc>
        <w:tc>
          <w:tcPr>
            <w:tcW w:w="4394" w:type="dxa"/>
            <w:tcBorders>
              <w:top w:val="single" w:color="auto" w:sz="4" w:space="0"/>
              <w:left w:val="nil"/>
              <w:bottom w:val="single" w:color="auto" w:sz="4" w:space="0"/>
              <w:right w:val="single" w:color="auto" w:sz="4" w:space="0"/>
            </w:tcBorders>
            <w:vAlign w:val="center"/>
          </w:tcPr>
          <w:p w14:paraId="6B6659EA">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穆龙</w:t>
            </w:r>
          </w:p>
        </w:tc>
        <w:tc>
          <w:tcPr>
            <w:tcW w:w="2410" w:type="dxa"/>
            <w:tcBorders>
              <w:top w:val="single" w:color="auto" w:sz="4" w:space="0"/>
              <w:left w:val="single" w:color="auto" w:sz="4" w:space="0"/>
              <w:bottom w:val="single" w:color="auto" w:sz="4" w:space="0"/>
              <w:right w:val="single" w:color="auto" w:sz="4" w:space="0"/>
            </w:tcBorders>
            <w:vAlign w:val="center"/>
          </w:tcPr>
          <w:p w14:paraId="50944BC2">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642B4517">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462B8440">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4CBAAB3B">
            <w:pPr>
              <w:widowControl/>
              <w:adjustRightInd w:val="0"/>
              <w:snapToGrid w:val="0"/>
              <w:spacing w:after="0" w:line="560" w:lineRule="exact"/>
              <w:jc w:val="center"/>
              <w:rPr>
                <w:rFonts w:ascii="Times New Roman" w:hAnsi="Times New Roman" w:eastAsia="仿宋_GB2312" w:cs="宋体"/>
                <w:color w:val="000000"/>
                <w:kern w:val="0"/>
                <w:sz w:val="28"/>
                <w:szCs w:val="28"/>
              </w:rPr>
            </w:pPr>
            <w:r>
              <w:rPr>
                <w:rFonts w:hint="eastAsia" w:ascii="Times New Roman" w:hAnsi="Times New Roman" w:eastAsia="仿宋_GB2312" w:cs="宋体"/>
                <w:color w:val="000000"/>
                <w:kern w:val="0"/>
                <w:sz w:val="28"/>
                <w:szCs w:val="28"/>
              </w:rPr>
              <w:t>14</w:t>
            </w:r>
          </w:p>
        </w:tc>
        <w:tc>
          <w:tcPr>
            <w:tcW w:w="4394" w:type="dxa"/>
            <w:tcBorders>
              <w:top w:val="single" w:color="auto" w:sz="4" w:space="0"/>
              <w:left w:val="nil"/>
              <w:bottom w:val="single" w:color="auto" w:sz="4" w:space="0"/>
              <w:right w:val="single" w:color="auto" w:sz="4" w:space="0"/>
            </w:tcBorders>
            <w:vAlign w:val="center"/>
          </w:tcPr>
          <w:p w14:paraId="3047CD0D">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翟振平</w:t>
            </w:r>
          </w:p>
        </w:tc>
        <w:tc>
          <w:tcPr>
            <w:tcW w:w="2410" w:type="dxa"/>
            <w:tcBorders>
              <w:top w:val="single" w:color="auto" w:sz="4" w:space="0"/>
              <w:left w:val="single" w:color="auto" w:sz="4" w:space="0"/>
              <w:bottom w:val="single" w:color="auto" w:sz="4" w:space="0"/>
              <w:right w:val="single" w:color="auto" w:sz="4" w:space="0"/>
            </w:tcBorders>
            <w:vAlign w:val="center"/>
          </w:tcPr>
          <w:p w14:paraId="4D9244A9">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7F60F888">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47596E3B">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531ECB14">
            <w:pPr>
              <w:widowControl/>
              <w:adjustRightInd w:val="0"/>
              <w:snapToGrid w:val="0"/>
              <w:spacing w:after="0" w:line="560" w:lineRule="exact"/>
              <w:jc w:val="center"/>
              <w:rPr>
                <w:rFonts w:ascii="Times New Roman" w:hAnsi="Times New Roman" w:eastAsia="仿宋_GB2312" w:cs="宋体"/>
                <w:color w:val="000000"/>
                <w:kern w:val="0"/>
                <w:sz w:val="28"/>
                <w:szCs w:val="28"/>
              </w:rPr>
            </w:pPr>
            <w:r>
              <w:rPr>
                <w:rFonts w:hint="eastAsia" w:ascii="Times New Roman" w:hAnsi="Times New Roman" w:eastAsia="仿宋_GB2312" w:cs="宋体"/>
                <w:color w:val="000000"/>
                <w:kern w:val="0"/>
                <w:sz w:val="28"/>
                <w:szCs w:val="28"/>
              </w:rPr>
              <w:t>15</w:t>
            </w:r>
          </w:p>
        </w:tc>
        <w:tc>
          <w:tcPr>
            <w:tcW w:w="4394" w:type="dxa"/>
            <w:tcBorders>
              <w:top w:val="single" w:color="auto" w:sz="4" w:space="0"/>
              <w:left w:val="nil"/>
              <w:bottom w:val="single" w:color="auto" w:sz="4" w:space="0"/>
              <w:right w:val="single" w:color="auto" w:sz="4" w:space="0"/>
            </w:tcBorders>
            <w:vAlign w:val="center"/>
          </w:tcPr>
          <w:p w14:paraId="5F61B088">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徐宇强</w:t>
            </w:r>
          </w:p>
        </w:tc>
        <w:tc>
          <w:tcPr>
            <w:tcW w:w="2410" w:type="dxa"/>
            <w:tcBorders>
              <w:top w:val="single" w:color="auto" w:sz="4" w:space="0"/>
              <w:left w:val="single" w:color="auto" w:sz="4" w:space="0"/>
              <w:bottom w:val="single" w:color="auto" w:sz="4" w:space="0"/>
              <w:right w:val="single" w:color="auto" w:sz="4" w:space="0"/>
            </w:tcBorders>
            <w:vAlign w:val="center"/>
          </w:tcPr>
          <w:p w14:paraId="41BE2B52">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农业技术推广贡献奖</w:t>
            </w:r>
          </w:p>
        </w:tc>
        <w:tc>
          <w:tcPr>
            <w:tcW w:w="1417" w:type="dxa"/>
            <w:tcBorders>
              <w:top w:val="single" w:color="auto" w:sz="4" w:space="0"/>
              <w:left w:val="single" w:color="auto" w:sz="4" w:space="0"/>
              <w:bottom w:val="single" w:color="auto" w:sz="4" w:space="0"/>
              <w:right w:val="single" w:color="auto" w:sz="4" w:space="0"/>
            </w:tcBorders>
            <w:vAlign w:val="center"/>
          </w:tcPr>
          <w:p w14:paraId="3790C16E">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r w14:paraId="19155945">
        <w:tblPrEx>
          <w:tblCellMar>
            <w:top w:w="0" w:type="dxa"/>
            <w:left w:w="108" w:type="dxa"/>
            <w:bottom w:w="0" w:type="dxa"/>
            <w:right w:w="108" w:type="dxa"/>
          </w:tblCellMar>
        </w:tblPrEx>
        <w:trPr>
          <w:trHeight w:val="654" w:hRule="atLeast"/>
          <w:jc w:val="center"/>
        </w:trPr>
        <w:tc>
          <w:tcPr>
            <w:tcW w:w="9067" w:type="dxa"/>
            <w:gridSpan w:val="4"/>
            <w:tcBorders>
              <w:top w:val="single" w:color="auto" w:sz="4" w:space="0"/>
              <w:left w:val="single" w:color="auto" w:sz="4" w:space="0"/>
              <w:bottom w:val="single" w:color="auto" w:sz="4" w:space="0"/>
              <w:right w:val="single" w:color="auto" w:sz="4" w:space="0"/>
            </w:tcBorders>
            <w:vAlign w:val="center"/>
          </w:tcPr>
          <w:p w14:paraId="7B05658A">
            <w:pPr>
              <w:adjustRightInd w:val="0"/>
              <w:snapToGrid w:val="0"/>
              <w:spacing w:after="0" w:line="560" w:lineRule="exact"/>
              <w:jc w:val="center"/>
              <w:rPr>
                <w:rFonts w:hint="eastAsia" w:ascii="宋体" w:hAnsi="宋体" w:eastAsia="宋体" w:cs="Times New Roman"/>
                <w:b/>
                <w:bCs/>
                <w:color w:val="000000"/>
                <w:kern w:val="0"/>
                <w:sz w:val="28"/>
                <w:szCs w:val="28"/>
              </w:rPr>
            </w:pPr>
            <w:r>
              <w:rPr>
                <w:rFonts w:hint="eastAsia" w:ascii="宋体" w:hAnsi="宋体" w:eastAsia="宋体" w:cs="Times New Roman"/>
                <w:b/>
                <w:bCs/>
                <w:color w:val="000000"/>
                <w:kern w:val="0"/>
                <w:sz w:val="28"/>
                <w:szCs w:val="28"/>
              </w:rPr>
              <w:t>农业技术推广合作奖（１项）</w:t>
            </w:r>
          </w:p>
        </w:tc>
      </w:tr>
      <w:tr w14:paraId="35890AC2">
        <w:tblPrEx>
          <w:tblCellMar>
            <w:top w:w="0" w:type="dxa"/>
            <w:left w:w="108" w:type="dxa"/>
            <w:bottom w:w="0" w:type="dxa"/>
            <w:right w:w="108" w:type="dxa"/>
          </w:tblCellMar>
        </w:tblPrEx>
        <w:trPr>
          <w:trHeight w:val="654" w:hRule="atLeast"/>
          <w:jc w:val="center"/>
        </w:trPr>
        <w:tc>
          <w:tcPr>
            <w:tcW w:w="846" w:type="dxa"/>
            <w:tcBorders>
              <w:top w:val="single" w:color="auto" w:sz="4" w:space="0"/>
              <w:left w:val="single" w:color="auto" w:sz="4" w:space="0"/>
              <w:bottom w:val="single" w:color="auto" w:sz="4" w:space="0"/>
              <w:right w:val="single" w:color="auto" w:sz="4" w:space="0"/>
            </w:tcBorders>
            <w:vAlign w:val="center"/>
          </w:tcPr>
          <w:p w14:paraId="0F82E2F1">
            <w:pPr>
              <w:widowControl/>
              <w:adjustRightInd w:val="0"/>
              <w:snapToGrid w:val="0"/>
              <w:spacing w:after="0" w:line="560" w:lineRule="exact"/>
              <w:jc w:val="center"/>
              <w:rPr>
                <w:rFonts w:ascii="Times New Roman" w:hAnsi="Times New Roman" w:eastAsia="仿宋_GB2312" w:cs="宋体"/>
                <w:color w:val="000000"/>
                <w:kern w:val="0"/>
                <w:sz w:val="28"/>
                <w:szCs w:val="28"/>
              </w:rPr>
            </w:pPr>
            <w:r>
              <w:rPr>
                <w:rFonts w:hint="eastAsia" w:ascii="Times New Roman" w:hAnsi="Times New Roman" w:eastAsia="仿宋_GB2312" w:cs="宋体"/>
                <w:color w:val="000000"/>
                <w:kern w:val="0"/>
                <w:sz w:val="28"/>
                <w:szCs w:val="28"/>
              </w:rPr>
              <w:t>16</w:t>
            </w:r>
          </w:p>
        </w:tc>
        <w:tc>
          <w:tcPr>
            <w:tcW w:w="4394" w:type="dxa"/>
            <w:tcBorders>
              <w:top w:val="single" w:color="auto" w:sz="4" w:space="0"/>
              <w:left w:val="nil"/>
              <w:bottom w:val="single" w:color="auto" w:sz="4" w:space="0"/>
              <w:right w:val="single" w:color="auto" w:sz="4" w:space="0"/>
            </w:tcBorders>
            <w:vAlign w:val="center"/>
          </w:tcPr>
          <w:p w14:paraId="2B48F0F3">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新疆兵团滴灌小麦精量调控及高产高效生产与示范推广</w:t>
            </w:r>
          </w:p>
        </w:tc>
        <w:tc>
          <w:tcPr>
            <w:tcW w:w="2410" w:type="dxa"/>
            <w:tcBorders>
              <w:top w:val="single" w:color="auto" w:sz="4" w:space="0"/>
              <w:left w:val="single" w:color="auto" w:sz="4" w:space="0"/>
              <w:bottom w:val="single" w:color="auto" w:sz="4" w:space="0"/>
              <w:right w:val="single" w:color="auto" w:sz="4" w:space="0"/>
            </w:tcBorders>
            <w:vAlign w:val="center"/>
          </w:tcPr>
          <w:p w14:paraId="28505300">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农业技术推广合作奖</w:t>
            </w:r>
          </w:p>
        </w:tc>
        <w:tc>
          <w:tcPr>
            <w:tcW w:w="1417" w:type="dxa"/>
            <w:tcBorders>
              <w:top w:val="single" w:color="auto" w:sz="4" w:space="0"/>
              <w:left w:val="single" w:color="auto" w:sz="4" w:space="0"/>
              <w:bottom w:val="single" w:color="auto" w:sz="4" w:space="0"/>
              <w:right w:val="single" w:color="auto" w:sz="4" w:space="0"/>
            </w:tcBorders>
            <w:vAlign w:val="center"/>
          </w:tcPr>
          <w:p w14:paraId="2C8CEDBC">
            <w:pPr>
              <w:keepNext w:val="0"/>
              <w:keepLines w:val="0"/>
              <w:pageBreakBefore w:val="0"/>
              <w:kinsoku/>
              <w:wordWrap/>
              <w:overflowPunct/>
              <w:topLinePunct w:val="0"/>
              <w:autoSpaceDE/>
              <w:autoSpaceDN/>
              <w:bidi w:val="0"/>
              <w:spacing w:after="0" w:line="440" w:lineRule="exact"/>
              <w:jc w:val="center"/>
              <w:textAlignment w:val="auto"/>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p>
        </w:tc>
      </w:tr>
    </w:tbl>
    <w:p w14:paraId="6FC1A6DB">
      <w:pPr>
        <w:adjustRightInd w:val="0"/>
        <w:snapToGrid w:val="0"/>
        <w:spacing w:before="156" w:beforeLines="50"/>
        <w:jc w:val="left"/>
        <w:rPr>
          <w:rFonts w:ascii="Times New Roman" w:hAnsi="Times New Roman" w:cs="Times New Roman"/>
          <w:szCs w:val="21"/>
        </w:rPr>
      </w:pPr>
      <w:r>
        <w:rPr>
          <w:rFonts w:ascii="Times New Roman" w:hAnsi="Times New Roman" w:cs="Times New Roman"/>
          <w:bCs/>
          <w:szCs w:val="21"/>
        </w:rPr>
        <w:t>说明：合作奖和贡献奖无需填推荐等级。</w:t>
      </w:r>
    </w:p>
    <w:sectPr>
      <w:footerReference r:id="rId5" w:type="default"/>
      <w:pgSz w:w="11906" w:h="16838"/>
      <w:pgMar w:top="1440" w:right="1800" w:bottom="1440" w:left="1800" w:header="851" w:footer="992" w:gutter="0"/>
      <w:pgNumType w:start="34"/>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E8B47">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ED4195">
                          <w:pPr>
                            <w:pStyle w:val="3"/>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7ED4195">
                    <w:pPr>
                      <w:pStyle w:val="3"/>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4991"/>
    <w:rsid w:val="00006910"/>
    <w:rsid w:val="00077A56"/>
    <w:rsid w:val="000B2ED2"/>
    <w:rsid w:val="000B505C"/>
    <w:rsid w:val="000D5E11"/>
    <w:rsid w:val="000D7B0C"/>
    <w:rsid w:val="000F15E5"/>
    <w:rsid w:val="0013032B"/>
    <w:rsid w:val="00135D80"/>
    <w:rsid w:val="001468AB"/>
    <w:rsid w:val="00184628"/>
    <w:rsid w:val="001E02A1"/>
    <w:rsid w:val="001E1106"/>
    <w:rsid w:val="001F23A7"/>
    <w:rsid w:val="00202F12"/>
    <w:rsid w:val="00223AD1"/>
    <w:rsid w:val="00233A49"/>
    <w:rsid w:val="00284B30"/>
    <w:rsid w:val="002A135E"/>
    <w:rsid w:val="002B55A7"/>
    <w:rsid w:val="00314EC5"/>
    <w:rsid w:val="00354991"/>
    <w:rsid w:val="003A49B0"/>
    <w:rsid w:val="003F2021"/>
    <w:rsid w:val="00450946"/>
    <w:rsid w:val="004C7A49"/>
    <w:rsid w:val="005033D7"/>
    <w:rsid w:val="005064BB"/>
    <w:rsid w:val="005109CC"/>
    <w:rsid w:val="00543E12"/>
    <w:rsid w:val="005821D3"/>
    <w:rsid w:val="005D2738"/>
    <w:rsid w:val="006673CF"/>
    <w:rsid w:val="00697A3F"/>
    <w:rsid w:val="006D08BE"/>
    <w:rsid w:val="00704288"/>
    <w:rsid w:val="0078386C"/>
    <w:rsid w:val="00901A74"/>
    <w:rsid w:val="00923BED"/>
    <w:rsid w:val="009241C3"/>
    <w:rsid w:val="00946AEE"/>
    <w:rsid w:val="009470D6"/>
    <w:rsid w:val="00974069"/>
    <w:rsid w:val="009838FE"/>
    <w:rsid w:val="009B0924"/>
    <w:rsid w:val="009F7536"/>
    <w:rsid w:val="00A25F5D"/>
    <w:rsid w:val="00AA4CD7"/>
    <w:rsid w:val="00AF27B3"/>
    <w:rsid w:val="00B14AB0"/>
    <w:rsid w:val="00B43D94"/>
    <w:rsid w:val="00B75CA0"/>
    <w:rsid w:val="00B9605E"/>
    <w:rsid w:val="00BB45AC"/>
    <w:rsid w:val="00BF6062"/>
    <w:rsid w:val="00C07C62"/>
    <w:rsid w:val="00C2441B"/>
    <w:rsid w:val="00C41115"/>
    <w:rsid w:val="00C46DE5"/>
    <w:rsid w:val="00C521FB"/>
    <w:rsid w:val="00C60797"/>
    <w:rsid w:val="00C66DD7"/>
    <w:rsid w:val="00C705AA"/>
    <w:rsid w:val="00CC56B1"/>
    <w:rsid w:val="00D36726"/>
    <w:rsid w:val="00D5327B"/>
    <w:rsid w:val="00D60986"/>
    <w:rsid w:val="00D669C1"/>
    <w:rsid w:val="00D672AF"/>
    <w:rsid w:val="00DF19FF"/>
    <w:rsid w:val="00E14FF6"/>
    <w:rsid w:val="00E269CC"/>
    <w:rsid w:val="00E469D9"/>
    <w:rsid w:val="00E5064D"/>
    <w:rsid w:val="00E9784D"/>
    <w:rsid w:val="00EB0C45"/>
    <w:rsid w:val="00EB372E"/>
    <w:rsid w:val="00EC3E8D"/>
    <w:rsid w:val="00EC5F46"/>
    <w:rsid w:val="00EC63AB"/>
    <w:rsid w:val="00ED6B17"/>
    <w:rsid w:val="00EE0135"/>
    <w:rsid w:val="00EE6336"/>
    <w:rsid w:val="00F226D2"/>
    <w:rsid w:val="00F31360"/>
    <w:rsid w:val="00F76A51"/>
    <w:rsid w:val="00FE189D"/>
    <w:rsid w:val="00FE2FE8"/>
    <w:rsid w:val="00FE6AA0"/>
    <w:rsid w:val="1F461AC8"/>
    <w:rsid w:val="31D93EBE"/>
    <w:rsid w:val="4FEF602A"/>
    <w:rsid w:val="5FE805BF"/>
    <w:rsid w:val="67DDD6A8"/>
    <w:rsid w:val="FA7F4421"/>
    <w:rsid w:val="FEDD12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sz w:val="18"/>
      <w:szCs w:val="18"/>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504</Words>
  <Characters>511</Characters>
  <Lines>43</Lines>
  <Paragraphs>67</Paragraphs>
  <TotalTime>3</TotalTime>
  <ScaleCrop>false</ScaleCrop>
  <LinksUpToDate>false</LinksUpToDate>
  <CharactersWithSpaces>511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2025-07-12T11:52:00Z</dcterms:created>
  <dc:creator>马飞</dc:creator>
  <cp:lastModifiedBy>晚风</cp:lastModifiedBy>
  <cp:lastPrinted>2022-04-03T15:43:00Z</cp:lastPrinted>
  <dcterms:modified xsi:type="dcterms:W3CDTF">2025-08-26T03:23:52Z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eyJoZGlkIjoiYmY1MzllZmJhYjExMmU2MmExYjMyYTFiYWJlMGU5MWQiLCJ1c2VySWQiOiIyMzU0MTA3MDMifQ==</vt:lpwstr>
  </property>
  <property fmtid="{D5CDD505-2E9C-101B-9397-08002B2CF9AE}" pid="4" name="ICV">
    <vt:lpwstr>54357AE25292406AB4EBC84256BBA0B0_12</vt:lpwstr>
  </property>
</Properties>
</file>